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9A3" w:rsidRDefault="00F1575F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526CD">
        <w:rPr>
          <w:rFonts w:ascii="Times New Roman" w:eastAsia="Times New Roman" w:hAnsi="Times New Roman" w:cs="Times New Roman"/>
          <w:b/>
          <w:bCs/>
          <w:sz w:val="24"/>
          <w:szCs w:val="24"/>
        </w:rPr>
        <w:t>Klauzula informacyjna</w:t>
      </w:r>
    </w:p>
    <w:p w:rsidR="007526CD" w:rsidRPr="007526CD" w:rsidRDefault="007526CD" w:rsidP="007526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059A3" w:rsidRPr="00433782" w:rsidRDefault="00110210" w:rsidP="00E1286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Zgodnie z art. 14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ust. 1 i 2 ogólnego rozporządzenia o ochronie danych osobowych z dnia 27 kwietnia 2016 r. informuję, iż:</w:t>
      </w:r>
    </w:p>
    <w:p w:rsidR="00F1575F" w:rsidRPr="00433782" w:rsidRDefault="00F1575F" w:rsidP="00E12863">
      <w:pPr>
        <w:pStyle w:val="Akapitzlist"/>
        <w:numPr>
          <w:ilvl w:val="0"/>
          <w:numId w:val="2"/>
        </w:numPr>
        <w:tabs>
          <w:tab w:val="left" w:pos="187"/>
          <w:tab w:val="left" w:leader="dot" w:pos="6682"/>
        </w:tabs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Administratorem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nych osobowych jest: Zabrzańskie Centrum Świadczeń Rodzinnych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 sie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dzibą w Zabrzu przy ul. 3 Maja 16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F1575F" w:rsidRPr="00433782" w:rsidRDefault="00F1575F" w:rsidP="00E12863">
      <w:pPr>
        <w:widowControl w:val="0"/>
        <w:numPr>
          <w:ilvl w:val="0"/>
          <w:numId w:val="2"/>
        </w:numPr>
        <w:tabs>
          <w:tab w:val="left" w:pos="187"/>
          <w:tab w:val="left" w:leader="dot" w:pos="4068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Inspektorem ochrony danych w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Zabrzańskim Centrum Świadczeń Rodzinnych jest Pan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Łukasz Jędrzejczak (e-mail: </w:t>
      </w:r>
      <w:r w:rsidR="00122996" w:rsidRPr="00433782">
        <w:rPr>
          <w:rFonts w:ascii="Times New Roman" w:eastAsia="Times New Roman" w:hAnsi="Times New Roman" w:cs="Times New Roman"/>
          <w:sz w:val="20"/>
          <w:szCs w:val="20"/>
        </w:rPr>
        <w:t>iod@zcsr.zabrze.pl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);</w:t>
      </w:r>
    </w:p>
    <w:p w:rsidR="00EE5484" w:rsidRPr="007C43BB" w:rsidRDefault="00EE5484" w:rsidP="00E1286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29"/>
        <w:jc w:val="both"/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Państwa dane osobowe przetwarzane będą w celu prowadzenia postępowania administracyjnego w przedmiocie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realizacji obowiązków oraz </w:t>
      </w:r>
      <w:r w:rsidRPr="00433782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ustalenia </w:t>
      </w: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prawa do świadczeń z ustawy o pomocy osobom uprawnionym do alimentów </w:t>
      </w:r>
      <w:r w:rsidRPr="007C43BB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na podstawie art. 6 ust. 1 lit. c </w:t>
      </w:r>
      <w:r w:rsidRPr="007C43BB">
        <w:rPr>
          <w:rFonts w:ascii="Times New Roman" w:eastAsia="Times New Roman" w:hAnsi="Times New Roman" w:cs="Times New Roman"/>
          <w:sz w:val="20"/>
          <w:szCs w:val="20"/>
        </w:rPr>
        <w:t>2 ogólnego rozporządzenia o ochronie danych osobowych z dnia 27 kwie</w:t>
      </w:r>
      <w:r>
        <w:rPr>
          <w:rFonts w:ascii="Times New Roman" w:eastAsia="Times New Roman" w:hAnsi="Times New Roman" w:cs="Times New Roman"/>
          <w:sz w:val="20"/>
          <w:szCs w:val="20"/>
        </w:rPr>
        <w:t>tnia 2016 r. w związku z art. 3, art. 4 i art. 5 ustawy z dnia 7 września 2007 r. o pomocy osobom uprawnionym do alimentów (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Dz.U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. z 2018 r.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poz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554</w:t>
      </w:r>
      <w:r w:rsidRPr="007C43BB">
        <w:rPr>
          <w:rFonts w:ascii="Times New Roman" w:eastAsia="Times New Roman" w:hAnsi="Times New Roman" w:cs="Times New Roman"/>
          <w:sz w:val="20"/>
          <w:szCs w:val="20"/>
        </w:rPr>
        <w:t xml:space="preserve"> z </w:t>
      </w:r>
      <w:proofErr w:type="spellStart"/>
      <w:r w:rsidRPr="007C43BB">
        <w:rPr>
          <w:rFonts w:ascii="Times New Roman" w:eastAsia="Times New Roman" w:hAnsi="Times New Roman" w:cs="Times New Roman"/>
          <w:sz w:val="20"/>
          <w:szCs w:val="20"/>
        </w:rPr>
        <w:t>późn</w:t>
      </w:r>
      <w:proofErr w:type="spellEnd"/>
      <w:r w:rsidRPr="007C43BB">
        <w:rPr>
          <w:rFonts w:ascii="Times New Roman" w:eastAsia="Times New Roman" w:hAnsi="Times New Roman" w:cs="Times New Roman"/>
          <w:sz w:val="20"/>
          <w:szCs w:val="20"/>
        </w:rPr>
        <w:t>. zm.)</w:t>
      </w:r>
      <w:r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110210" w:rsidRDefault="00110210" w:rsidP="00E1286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Dane, o które będziemy wnioskować do </w:t>
      </w:r>
      <w:r w:rsidR="00293914">
        <w:rPr>
          <w:rFonts w:ascii="Times New Roman" w:eastAsia="Calibri" w:hAnsi="Times New Roman" w:cs="Times New Roman"/>
          <w:sz w:val="20"/>
          <w:szCs w:val="20"/>
        </w:rPr>
        <w:t xml:space="preserve">innych instytucji </w:t>
      </w:r>
      <w:r w:rsidR="00293914" w:rsidRPr="00EE5484">
        <w:rPr>
          <w:rFonts w:ascii="Times New Roman" w:eastAsia="Calibri" w:hAnsi="Times New Roman" w:cs="Times New Roman"/>
          <w:sz w:val="20"/>
          <w:szCs w:val="20"/>
        </w:rPr>
        <w:t xml:space="preserve">to </w:t>
      </w:r>
      <w:r w:rsidR="00EE5484">
        <w:rPr>
          <w:rFonts w:ascii="Times New Roman" w:hAnsi="Times New Roman" w:cs="Times New Roman"/>
          <w:color w:val="000000"/>
          <w:sz w:val="20"/>
          <w:szCs w:val="20"/>
        </w:rPr>
        <w:t>adres</w:t>
      </w:r>
      <w:r w:rsidR="00D341A4">
        <w:rPr>
          <w:rFonts w:ascii="Times New Roman" w:hAnsi="Times New Roman" w:cs="Times New Roman"/>
          <w:color w:val="000000"/>
          <w:sz w:val="20"/>
          <w:szCs w:val="20"/>
        </w:rPr>
        <w:t>,</w:t>
      </w:r>
      <w:r w:rsidR="00EE5484">
        <w:rPr>
          <w:rFonts w:ascii="Times New Roman" w:hAnsi="Times New Roman" w:cs="Times New Roman"/>
          <w:color w:val="000000"/>
          <w:sz w:val="20"/>
          <w:szCs w:val="20"/>
        </w:rPr>
        <w:t xml:space="preserve"> okres pozbawienia wolności, akt</w:t>
      </w:r>
      <w:r w:rsidR="00EE5484" w:rsidRPr="00EE5484">
        <w:rPr>
          <w:rFonts w:ascii="Times New Roman" w:hAnsi="Times New Roman" w:cs="Times New Roman"/>
          <w:color w:val="000000"/>
          <w:sz w:val="20"/>
          <w:szCs w:val="20"/>
        </w:rPr>
        <w:t xml:space="preserve"> zgonu, stan zadłużenia</w:t>
      </w:r>
      <w:bookmarkStart w:id="0" w:name="_GoBack"/>
      <w:bookmarkEnd w:id="0"/>
      <w:r w:rsidR="00EE5484" w:rsidRPr="00EE5484">
        <w:rPr>
          <w:rFonts w:ascii="Times New Roman" w:hAnsi="Times New Roman" w:cs="Times New Roman"/>
          <w:color w:val="000000"/>
          <w:sz w:val="20"/>
          <w:szCs w:val="20"/>
        </w:rPr>
        <w:t xml:space="preserve"> i wpłaty jakich dokonuje dłużnik, kto jest płatnikiem składek zdrowotnych</w:t>
      </w:r>
      <w:r w:rsidR="00EE5484">
        <w:rPr>
          <w:rFonts w:ascii="Times New Roman" w:hAnsi="Times New Roman" w:cs="Times New Roman"/>
          <w:color w:val="000000"/>
          <w:sz w:val="20"/>
          <w:szCs w:val="20"/>
        </w:rPr>
        <w:t>;</w:t>
      </w:r>
    </w:p>
    <w:p w:rsidR="00EE5484" w:rsidRDefault="00110210" w:rsidP="00E1286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E5484">
        <w:rPr>
          <w:rFonts w:ascii="Times New Roman" w:eastAsia="Calibri" w:hAnsi="Times New Roman" w:cs="Times New Roman"/>
          <w:sz w:val="20"/>
          <w:szCs w:val="20"/>
        </w:rPr>
        <w:t xml:space="preserve">Państwa dane pozyskiwane mogą być od instytucji państwowych min.: 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Sąd</w:t>
      </w:r>
      <w:r w:rsidR="00EE5484">
        <w:rPr>
          <w:rFonts w:ascii="Times New Roman" w:eastAsia="Calibri" w:hAnsi="Times New Roman" w:cs="Times New Roman"/>
          <w:sz w:val="20"/>
          <w:szCs w:val="20"/>
        </w:rPr>
        <w:t>y Okręgowe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, Zakłady Karne</w:t>
      </w:r>
      <w:r w:rsidR="00EE5484">
        <w:rPr>
          <w:rFonts w:ascii="Times New Roman" w:eastAsia="Calibri" w:hAnsi="Times New Roman" w:cs="Times New Roman"/>
          <w:sz w:val="20"/>
          <w:szCs w:val="20"/>
        </w:rPr>
        <w:t>, Służby Więzienna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, Ministerstwo Cyfryzacji</w:t>
      </w:r>
      <w:r w:rsidR="00EE5484">
        <w:rPr>
          <w:rFonts w:ascii="Times New Roman" w:eastAsia="Calibri" w:hAnsi="Times New Roman" w:cs="Times New Roman"/>
          <w:sz w:val="20"/>
          <w:szCs w:val="20"/>
        </w:rPr>
        <w:t>,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 xml:space="preserve"> Centralny Ośrodek Informatyki, </w:t>
      </w:r>
      <w:r w:rsidR="00EE5484">
        <w:rPr>
          <w:rFonts w:ascii="Times New Roman" w:eastAsia="Calibri" w:hAnsi="Times New Roman" w:cs="Times New Roman"/>
          <w:sz w:val="20"/>
          <w:szCs w:val="20"/>
        </w:rPr>
        <w:t>Zakłady Ubezpieczeń Społecznych, Powiatowe Urzędy Pracy, instytucje pomocy społecznej, urzędy stanu cywilnego, urzędy miast, straż m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iej</w:t>
      </w:r>
      <w:r w:rsidR="00EE5484">
        <w:rPr>
          <w:rFonts w:ascii="Times New Roman" w:eastAsia="Calibri" w:hAnsi="Times New Roman" w:cs="Times New Roman"/>
          <w:sz w:val="20"/>
          <w:szCs w:val="20"/>
        </w:rPr>
        <w:t>ska, komornicy, policja, baza CSIZS, p</w:t>
      </w:r>
      <w:r w:rsidR="00EE5484" w:rsidRPr="00EE5484">
        <w:rPr>
          <w:rFonts w:ascii="Times New Roman" w:eastAsia="Calibri" w:hAnsi="Times New Roman" w:cs="Times New Roman"/>
          <w:sz w:val="20"/>
          <w:szCs w:val="20"/>
        </w:rPr>
        <w:t>lacówki szpitalno-opiekuńcze</w:t>
      </w:r>
      <w:r w:rsidR="00EE5484">
        <w:rPr>
          <w:rFonts w:ascii="Times New Roman" w:eastAsia="Calibri" w:hAnsi="Times New Roman" w:cs="Times New Roman"/>
          <w:sz w:val="20"/>
          <w:szCs w:val="20"/>
        </w:rPr>
        <w:t>;</w:t>
      </w:r>
    </w:p>
    <w:p w:rsidR="00E12863" w:rsidRPr="00E12863" w:rsidRDefault="00E12863" w:rsidP="00E12863">
      <w:pPr>
        <w:pStyle w:val="Akapitzlist"/>
        <w:numPr>
          <w:ilvl w:val="0"/>
          <w:numId w:val="2"/>
        </w:numPr>
        <w:spacing w:after="0"/>
        <w:ind w:left="0"/>
        <w:rPr>
          <w:rFonts w:ascii="Times New Roman" w:eastAsia="Calibri" w:hAnsi="Times New Roman" w:cs="Times New Roman"/>
          <w:sz w:val="20"/>
          <w:szCs w:val="20"/>
        </w:rPr>
      </w:pPr>
      <w:r w:rsidRPr="00E12863">
        <w:rPr>
          <w:rFonts w:ascii="Times New Roman" w:eastAsia="Calibri" w:hAnsi="Times New Roman" w:cs="Times New Roman"/>
          <w:sz w:val="20"/>
          <w:szCs w:val="20"/>
        </w:rPr>
        <w:t>Odbiorcą Pani/Pana danych osobowych będą instytucje państwowe, komornicy sądowi, sądy, prokuratura, policja, powiatowe urzędy pracy, urzędy skarbowe, starostwa powiatowe, regionalne ośrodki polityki społecznej, inne urzędy  zajmujące się ustalaniem prawa do świadczeń z funduszu alimentacyjnego i współpracujące w zakresie działań wobec dłużników alimentacyjnych</w:t>
      </w:r>
      <w:r>
        <w:rPr>
          <w:rFonts w:ascii="Times New Roman" w:eastAsia="Calibri" w:hAnsi="Times New Roman" w:cs="Times New Roman"/>
          <w:sz w:val="20"/>
          <w:szCs w:val="20"/>
        </w:rPr>
        <w:t>, Biuro Informacji Gospodarczej;</w:t>
      </w:r>
    </w:p>
    <w:p w:rsidR="002059A3" w:rsidRPr="00E12863" w:rsidRDefault="002059A3" w:rsidP="00E12863">
      <w:pPr>
        <w:widowControl w:val="0"/>
        <w:numPr>
          <w:ilvl w:val="0"/>
          <w:numId w:val="2"/>
        </w:numPr>
        <w:tabs>
          <w:tab w:val="left" w:pos="187"/>
          <w:tab w:val="left" w:leader="dot" w:pos="5551"/>
          <w:tab w:val="left" w:pos="5666"/>
        </w:tabs>
        <w:suppressAutoHyphens/>
        <w:autoSpaceDE w:val="0"/>
        <w:spacing w:after="0" w:line="240" w:lineRule="auto"/>
        <w:ind w:left="0" w:right="5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E61A19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E61A19">
        <w:rPr>
          <w:rFonts w:ascii="Times New Roman" w:eastAsia="Times New Roman" w:hAnsi="Times New Roman" w:cs="Times New Roman"/>
          <w:sz w:val="20"/>
          <w:szCs w:val="20"/>
        </w:rPr>
        <w:t xml:space="preserve"> da</w:t>
      </w:r>
      <w:r w:rsidR="00F1575F" w:rsidRPr="00E12863">
        <w:rPr>
          <w:rFonts w:ascii="Times New Roman" w:eastAsia="Times New Roman" w:hAnsi="Times New Roman" w:cs="Times New Roman"/>
          <w:sz w:val="20"/>
          <w:szCs w:val="20"/>
        </w:rPr>
        <w:t xml:space="preserve">ne 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t xml:space="preserve">osobowe </w:t>
      </w:r>
      <w:r w:rsidR="00F1575F" w:rsidRPr="00E12863">
        <w:rPr>
          <w:rFonts w:ascii="Times New Roman" w:eastAsia="Times New Roman" w:hAnsi="Times New Roman" w:cs="Times New Roman"/>
          <w:sz w:val="20"/>
          <w:szCs w:val="20"/>
        </w:rPr>
        <w:t>nie będą  przekazywane do państwa trzeciego/organiza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t>cji mię</w:t>
      </w:r>
      <w:r w:rsidRPr="00E12863">
        <w:rPr>
          <w:rFonts w:ascii="Times New Roman" w:eastAsia="Times New Roman" w:hAnsi="Times New Roman" w:cs="Times New Roman"/>
          <w:sz w:val="20"/>
          <w:szCs w:val="20"/>
        </w:rPr>
        <w:softHyphen/>
        <w:t>dzynarodowej</w:t>
      </w:r>
      <w:r w:rsidR="00EE5484" w:rsidRPr="00E12863">
        <w:rPr>
          <w:rFonts w:ascii="Times New Roman" w:eastAsia="Calibri" w:hAnsi="Times New Roman" w:cs="Times New Roman"/>
          <w:sz w:val="20"/>
          <w:szCs w:val="20"/>
        </w:rPr>
        <w:t>;</w:t>
      </w:r>
    </w:p>
    <w:p w:rsidR="002059A3" w:rsidRPr="007526CD" w:rsidRDefault="002059A3" w:rsidP="00E12863">
      <w:pPr>
        <w:pStyle w:val="Akapitzlist"/>
        <w:numPr>
          <w:ilvl w:val="0"/>
          <w:numId w:val="2"/>
        </w:numPr>
        <w:tabs>
          <w:tab w:val="left" w:leader="dot" w:pos="3989"/>
          <w:tab w:val="left" w:pos="4090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Państwa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dane osobowe będą przechowywane przez okres 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>10 lat</w:t>
      </w:r>
      <w:r w:rsidR="00F1575F" w:rsidRPr="00433782">
        <w:rPr>
          <w:rFonts w:ascii="Times New Roman" w:eastAsia="Times New Roman" w:hAnsi="Times New Roman" w:cs="Times New Roman"/>
          <w:sz w:val="20"/>
          <w:szCs w:val="20"/>
        </w:rPr>
        <w:t>;</w:t>
      </w:r>
    </w:p>
    <w:p w:rsidR="002059A3" w:rsidRPr="007526CD" w:rsidRDefault="00F1575F" w:rsidP="00E1286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Posiada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dostępu do treści swoich danych oraz prawo ich sprosto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softHyphen/>
        <w:t>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cofnięciem;</w:t>
      </w:r>
    </w:p>
    <w:p w:rsidR="002059A3" w:rsidRPr="007526CD" w:rsidRDefault="00F1575F" w:rsidP="00E12863">
      <w:pPr>
        <w:pStyle w:val="Akapitzlist"/>
        <w:numPr>
          <w:ilvl w:val="0"/>
          <w:numId w:val="2"/>
        </w:numPr>
        <w:tabs>
          <w:tab w:val="left" w:pos="187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Ma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prawo wniesienia skargi do UODO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, gdy uznają 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, iż przetwarz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a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softHyphen/>
        <w:t>nie danych osobowych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dotyczących narusza przepisy ogóln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t>ego rozporzą</w:t>
      </w:r>
      <w:r w:rsidR="00293914">
        <w:rPr>
          <w:rFonts w:ascii="Times New Roman" w:eastAsia="Times New Roman" w:hAnsi="Times New Roman" w:cs="Times New Roman"/>
          <w:sz w:val="20"/>
          <w:szCs w:val="20"/>
        </w:rPr>
        <w:softHyphen/>
        <w:t>dzenia</w:t>
      </w:r>
      <w:r w:rsidR="00433782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o ochronie danych osobowych z dnia 27 kwietnia 2016 r.;</w:t>
      </w:r>
    </w:p>
    <w:p w:rsidR="00F1575F" w:rsidRPr="00433782" w:rsidRDefault="00F1575F" w:rsidP="00E12863">
      <w:pPr>
        <w:pStyle w:val="Akapitzlist"/>
        <w:numPr>
          <w:ilvl w:val="0"/>
          <w:numId w:val="2"/>
        </w:numPr>
        <w:tabs>
          <w:tab w:val="left" w:pos="0"/>
          <w:tab w:val="left" w:leader="dot" w:pos="5115"/>
        </w:tabs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433782">
        <w:rPr>
          <w:rFonts w:ascii="Times New Roman" w:eastAsia="Times New Roman" w:hAnsi="Times New Roman" w:cs="Times New Roman"/>
          <w:sz w:val="20"/>
          <w:szCs w:val="20"/>
        </w:rPr>
        <w:t>Podanie pr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zez Państwa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danych osobowych 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wymogiem ustawowym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>Jest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eście</w:t>
      </w:r>
      <w:r w:rsidR="00BA6FA9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Państwo</w:t>
      </w:r>
      <w:r w:rsidRPr="00433782">
        <w:rPr>
          <w:rFonts w:ascii="Times New Roman" w:eastAsia="Times New Roman" w:hAnsi="Times New Roman" w:cs="Times New Roman"/>
          <w:sz w:val="20"/>
          <w:szCs w:val="20"/>
        </w:rPr>
        <w:t xml:space="preserve"> zobowiązana do ich podania, a konsekwencją nie</w:t>
      </w:r>
      <w:r w:rsidR="002059A3" w:rsidRPr="00433782">
        <w:rPr>
          <w:rFonts w:ascii="Times New Roman" w:eastAsia="Times New Roman" w:hAnsi="Times New Roman" w:cs="Times New Roman"/>
          <w:sz w:val="20"/>
          <w:szCs w:val="20"/>
        </w:rPr>
        <w:t>podania danych osobowych będzie brak możliwości rozp</w:t>
      </w:r>
      <w:r w:rsidR="00EE5484">
        <w:rPr>
          <w:rFonts w:ascii="Times New Roman" w:eastAsia="Times New Roman" w:hAnsi="Times New Roman" w:cs="Times New Roman"/>
          <w:sz w:val="20"/>
          <w:szCs w:val="20"/>
        </w:rPr>
        <w:t>atrzenia sprawy;</w:t>
      </w:r>
    </w:p>
    <w:p w:rsidR="00F1575F" w:rsidRPr="00A2792A" w:rsidRDefault="00F1575F" w:rsidP="00A2792A">
      <w:pPr>
        <w:tabs>
          <w:tab w:val="left" w:pos="317"/>
        </w:tabs>
        <w:spacing w:before="144" w:after="0" w:line="240" w:lineRule="auto"/>
        <w:jc w:val="both"/>
        <w:rPr>
          <w:rFonts w:ascii="Arial Narrow" w:eastAsia="Times New Roman" w:hAnsi="Arial Narrow" w:cs="Times New Roman"/>
        </w:rPr>
      </w:pPr>
    </w:p>
    <w:p w:rsidR="00F1575F" w:rsidRPr="00A2792A" w:rsidRDefault="00F1575F" w:rsidP="00A2792A">
      <w:pPr>
        <w:spacing w:line="240" w:lineRule="auto"/>
        <w:jc w:val="both"/>
        <w:rPr>
          <w:rFonts w:ascii="Arial Narrow" w:eastAsia="Calibri" w:hAnsi="Arial Narrow" w:cs="Calibri"/>
        </w:rPr>
      </w:pPr>
    </w:p>
    <w:p w:rsidR="00433782" w:rsidRDefault="00433782" w:rsidP="007526CD">
      <w:pPr>
        <w:spacing w:after="0" w:line="240" w:lineRule="auto"/>
        <w:ind w:left="6371" w:firstLine="709"/>
        <w:jc w:val="both"/>
        <w:rPr>
          <w:rFonts w:ascii="Arial Narrow" w:eastAsia="Times New Roman" w:hAnsi="Arial Narrow" w:cs="Times New Roman"/>
        </w:rPr>
      </w:pPr>
      <w:r>
        <w:rPr>
          <w:rFonts w:ascii="Arial Narrow" w:eastAsia="Times New Roman" w:hAnsi="Arial Narrow" w:cs="Times New Roman"/>
        </w:rPr>
        <w:t>………………………………</w:t>
      </w:r>
    </w:p>
    <w:p w:rsidR="00F1575F" w:rsidRPr="007526CD" w:rsidRDefault="00433782" w:rsidP="007526CD">
      <w:pPr>
        <w:spacing w:before="214" w:after="0" w:line="240" w:lineRule="auto"/>
        <w:ind w:left="6372"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526CD">
        <w:rPr>
          <w:rFonts w:ascii="Times New Roman" w:eastAsia="Times New Roman" w:hAnsi="Times New Roman" w:cs="Times New Roman"/>
          <w:sz w:val="20"/>
          <w:szCs w:val="20"/>
        </w:rPr>
        <w:t>(podpis wnioskodawcy)</w:t>
      </w:r>
    </w:p>
    <w:p w:rsidR="00E27017" w:rsidRPr="00E27017" w:rsidRDefault="00E27017" w:rsidP="00E27017">
      <w:pPr>
        <w:spacing w:before="214"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sectPr w:rsidR="00E27017" w:rsidRPr="00E27017" w:rsidSect="007526CD">
      <w:pgSz w:w="12240" w:h="15840"/>
      <w:pgMar w:top="426" w:right="758" w:bottom="1440" w:left="567" w:header="708" w:footer="708" w:gutter="0"/>
      <w:cols w:space="708"/>
      <w:docGrid w:linePitch="4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RTF_Num 2"/>
    <w:lvl w:ilvl="0">
      <w:start w:val="7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</w:abstractNum>
  <w:abstractNum w:abstractNumId="1">
    <w:nsid w:val="138916B6"/>
    <w:multiLevelType w:val="hybridMultilevel"/>
    <w:tmpl w:val="C3FA07DC"/>
    <w:lvl w:ilvl="0" w:tplc="EC4E25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FB3D3E"/>
    <w:multiLevelType w:val="hybridMultilevel"/>
    <w:tmpl w:val="5E680F02"/>
    <w:lvl w:ilvl="0" w:tplc="7F64917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75F"/>
    <w:rsid w:val="000645F7"/>
    <w:rsid w:val="000D078C"/>
    <w:rsid w:val="00110210"/>
    <w:rsid w:val="00122996"/>
    <w:rsid w:val="002059A3"/>
    <w:rsid w:val="00293914"/>
    <w:rsid w:val="002E0A1E"/>
    <w:rsid w:val="00345581"/>
    <w:rsid w:val="00406922"/>
    <w:rsid w:val="00415492"/>
    <w:rsid w:val="00433782"/>
    <w:rsid w:val="00582666"/>
    <w:rsid w:val="00687D2C"/>
    <w:rsid w:val="007526CD"/>
    <w:rsid w:val="00811CC6"/>
    <w:rsid w:val="00853469"/>
    <w:rsid w:val="00A2792A"/>
    <w:rsid w:val="00A32213"/>
    <w:rsid w:val="00BA6FA9"/>
    <w:rsid w:val="00C66D92"/>
    <w:rsid w:val="00D341A4"/>
    <w:rsid w:val="00DC45DA"/>
    <w:rsid w:val="00E12863"/>
    <w:rsid w:val="00E27017"/>
    <w:rsid w:val="00E57853"/>
    <w:rsid w:val="00E61A19"/>
    <w:rsid w:val="00EE5484"/>
    <w:rsid w:val="00F15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059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405</Words>
  <Characters>2430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Ryszard</dc:creator>
  <cp:lastModifiedBy>Jędrzejczak Łukasz</cp:lastModifiedBy>
  <cp:revision>4</cp:revision>
  <dcterms:created xsi:type="dcterms:W3CDTF">2018-05-23T10:35:00Z</dcterms:created>
  <dcterms:modified xsi:type="dcterms:W3CDTF">2018-05-23T11:06:00Z</dcterms:modified>
</cp:coreProperties>
</file>